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51C" w:rsidRPr="00C21C83" w:rsidRDefault="00C21C83" w:rsidP="00C21C83">
      <w:pPr>
        <w:jc w:val="center"/>
        <w:rPr>
          <w:b/>
        </w:rPr>
      </w:pPr>
      <w:r w:rsidRPr="00C21C83">
        <w:rPr>
          <w:b/>
        </w:rPr>
        <w:t>Суднові інформаційні вимірювальні системи, зв’язок та сигналізація.</w:t>
      </w:r>
    </w:p>
    <w:p w:rsidR="0077651C" w:rsidRDefault="00C21C83" w:rsidP="00C21C83">
      <w:pPr>
        <w:jc w:val="center"/>
        <w:rPr>
          <w:b/>
        </w:rPr>
      </w:pPr>
      <w:r w:rsidRPr="00C21C83">
        <w:rPr>
          <w:b/>
        </w:rPr>
        <w:t xml:space="preserve">ЕСЕЗА 2 </w:t>
      </w:r>
      <w:proofErr w:type="spellStart"/>
      <w:r w:rsidRPr="00C21C83">
        <w:rPr>
          <w:b/>
        </w:rPr>
        <w:t>кз</w:t>
      </w:r>
      <w:proofErr w:type="spellEnd"/>
    </w:p>
    <w:p w:rsidR="00C21C83" w:rsidRDefault="00C21C83" w:rsidP="00C21C83">
      <w:pPr>
        <w:jc w:val="center"/>
        <w:rPr>
          <w:b/>
        </w:rPr>
      </w:pPr>
    </w:p>
    <w:p w:rsidR="00C21C83" w:rsidRPr="00C21C83" w:rsidRDefault="00C21C83" w:rsidP="00C21C83">
      <w:pPr>
        <w:jc w:val="center"/>
        <w:rPr>
          <w:b/>
        </w:rPr>
      </w:pPr>
    </w:p>
    <w:p w:rsidR="0077651C" w:rsidRPr="00C21C83" w:rsidRDefault="0077651C" w:rsidP="0077651C">
      <w:pPr>
        <w:rPr>
          <w:b/>
        </w:rPr>
      </w:pPr>
      <w:r>
        <w:t xml:space="preserve"> </w:t>
      </w:r>
      <w:r w:rsidRPr="00C21C83">
        <w:rPr>
          <w:b/>
        </w:rPr>
        <w:t>Варіант 1.</w:t>
      </w:r>
    </w:p>
    <w:p w:rsidR="0077651C" w:rsidRDefault="0077651C" w:rsidP="0077651C">
      <w:r>
        <w:t xml:space="preserve"> 1. Датчики суднової автоматики.  Датчики тиску і температури.  Конструкція, характеристики, параметри.</w:t>
      </w:r>
    </w:p>
    <w:p w:rsidR="0077651C" w:rsidRDefault="0077651C" w:rsidP="0077651C">
      <w:r>
        <w:t xml:space="preserve"> 2. Суднові телефонні апарати і командні комутатори.</w:t>
      </w:r>
    </w:p>
    <w:p w:rsidR="0077651C" w:rsidRDefault="0077651C" w:rsidP="0077651C">
      <w:r>
        <w:t xml:space="preserve"> 3. Мікропроцесорні цифрові прилади і пристрої.</w:t>
      </w:r>
    </w:p>
    <w:p w:rsidR="0077651C" w:rsidRDefault="0077651C" w:rsidP="0077651C"/>
    <w:p w:rsidR="0077651C" w:rsidRPr="00C21C83" w:rsidRDefault="0077651C" w:rsidP="0077651C">
      <w:pPr>
        <w:rPr>
          <w:b/>
        </w:rPr>
      </w:pPr>
      <w:r>
        <w:t xml:space="preserve"> </w:t>
      </w:r>
      <w:r w:rsidRPr="00C21C83">
        <w:rPr>
          <w:b/>
        </w:rPr>
        <w:t>Варіант 2.</w:t>
      </w:r>
    </w:p>
    <w:p w:rsidR="0077651C" w:rsidRDefault="0077651C" w:rsidP="0077651C">
      <w:r>
        <w:t xml:space="preserve"> 1. Датчики суднової автоматики.  Датчики витрати палива і пожежної сигналізації та ін. Конструкція, характеристики, параметри.</w:t>
      </w:r>
    </w:p>
    <w:p w:rsidR="0077651C" w:rsidRDefault="0077651C" w:rsidP="0077651C">
      <w:r>
        <w:t xml:space="preserve"> 2. Принципи побудови вимірювальних пристроїв і аналогових перетворювачів.</w:t>
      </w:r>
    </w:p>
    <w:p w:rsidR="0077651C" w:rsidRDefault="0077651C" w:rsidP="0077651C">
      <w:r>
        <w:t xml:space="preserve"> 3. Основні компоненти вимірювальних інформаційних систем.</w:t>
      </w:r>
    </w:p>
    <w:p w:rsidR="0077651C" w:rsidRDefault="0077651C" w:rsidP="0077651C"/>
    <w:p w:rsidR="0077651C" w:rsidRPr="00C21C83" w:rsidRDefault="00C21C83" w:rsidP="0077651C">
      <w:pPr>
        <w:rPr>
          <w:b/>
        </w:rPr>
      </w:pPr>
      <w:r>
        <w:t xml:space="preserve"> </w:t>
      </w:r>
      <w:r w:rsidRPr="00C21C83">
        <w:rPr>
          <w:b/>
        </w:rPr>
        <w:t>В</w:t>
      </w:r>
      <w:r w:rsidR="0077651C" w:rsidRPr="00C21C83">
        <w:rPr>
          <w:b/>
        </w:rPr>
        <w:t>аріант 3</w:t>
      </w:r>
    </w:p>
    <w:p w:rsidR="0077651C" w:rsidRDefault="0077651C" w:rsidP="0077651C">
      <w:r>
        <w:t xml:space="preserve"> 1. Система автоматичного контролю роботи енергетичної установки судна.  Принцип дії системи.</w:t>
      </w:r>
    </w:p>
    <w:p w:rsidR="0077651C" w:rsidRDefault="0077651C" w:rsidP="0077651C">
      <w:r>
        <w:t xml:space="preserve"> 2. Класифікація і основні характеристики вимірювань інформаційно-вимірювальних систем.</w:t>
      </w:r>
    </w:p>
    <w:p w:rsidR="0077651C" w:rsidRDefault="0077651C" w:rsidP="0077651C">
      <w:r>
        <w:t xml:space="preserve"> 3. Аналого-цифрові перетворювачі.</w:t>
      </w:r>
    </w:p>
    <w:p w:rsidR="0077651C" w:rsidRDefault="0077651C" w:rsidP="0077651C"/>
    <w:p w:rsidR="0077651C" w:rsidRPr="00C21C83" w:rsidRDefault="0077651C" w:rsidP="0077651C">
      <w:pPr>
        <w:rPr>
          <w:b/>
        </w:rPr>
      </w:pPr>
      <w:r>
        <w:t xml:space="preserve"> </w:t>
      </w:r>
      <w:r w:rsidRPr="00C21C83">
        <w:rPr>
          <w:b/>
        </w:rPr>
        <w:t>Варіант 4.</w:t>
      </w:r>
    </w:p>
    <w:p w:rsidR="0077651C" w:rsidRDefault="0077651C" w:rsidP="0077651C">
      <w:r>
        <w:t xml:space="preserve"> 1. Системи аварійно-попереджувальної сигналізації та моніторингу.  Основи судової системи виявлення пожежі.</w:t>
      </w:r>
    </w:p>
    <w:p w:rsidR="0077651C" w:rsidRDefault="0077651C" w:rsidP="0077651C">
      <w:r>
        <w:t xml:space="preserve"> 2. Призначення і основні функції вимірювальних інформаційних систем.</w:t>
      </w:r>
    </w:p>
    <w:p w:rsidR="0077651C" w:rsidRDefault="0077651C" w:rsidP="0077651C">
      <w:r>
        <w:t xml:space="preserve"> 3. Особливості застосування анало</w:t>
      </w:r>
      <w:r w:rsidR="00C21C83">
        <w:t>го-цифрових перетворювачів в СІВС.</w:t>
      </w:r>
    </w:p>
    <w:p w:rsidR="0077651C" w:rsidRDefault="0077651C" w:rsidP="0077651C"/>
    <w:p w:rsidR="0077651C" w:rsidRPr="00C21C83" w:rsidRDefault="0077651C" w:rsidP="0077651C">
      <w:pPr>
        <w:rPr>
          <w:b/>
        </w:rPr>
      </w:pPr>
      <w:r>
        <w:t xml:space="preserve"> </w:t>
      </w:r>
      <w:r w:rsidRPr="00C21C83">
        <w:rPr>
          <w:b/>
        </w:rPr>
        <w:t>Варіант 5.</w:t>
      </w:r>
    </w:p>
    <w:p w:rsidR="0077651C" w:rsidRDefault="0077651C" w:rsidP="0077651C">
      <w:r>
        <w:t xml:space="preserve"> 1. Методи контролю вибухонебезпечних умов в картері двигуна (системи виявлення масляного туману, для підшипників вимір температури).</w:t>
      </w:r>
    </w:p>
    <w:p w:rsidR="0077651C" w:rsidRDefault="0077651C" w:rsidP="0077651C">
      <w:r>
        <w:t xml:space="preserve"> 2. Класифікаці</w:t>
      </w:r>
      <w:r w:rsidR="00C21C83">
        <w:t>я вимірювальних сигналів в СІВС</w:t>
      </w:r>
      <w:r>
        <w:t>.</w:t>
      </w:r>
    </w:p>
    <w:p w:rsidR="0077651C" w:rsidRDefault="0077651C" w:rsidP="0077651C">
      <w:r>
        <w:t xml:space="preserve"> 3. Методи вимірювання величин з різними фізичними параметрами.</w:t>
      </w:r>
    </w:p>
    <w:p w:rsidR="0077651C" w:rsidRDefault="0077651C" w:rsidP="0077651C"/>
    <w:p w:rsidR="0077651C" w:rsidRPr="00C21C83" w:rsidRDefault="0077651C" w:rsidP="0077651C">
      <w:pPr>
        <w:rPr>
          <w:b/>
        </w:rPr>
      </w:pPr>
      <w:r>
        <w:t xml:space="preserve"> </w:t>
      </w:r>
      <w:r w:rsidRPr="00C21C83">
        <w:rPr>
          <w:b/>
        </w:rPr>
        <w:t>Варіант 6.</w:t>
      </w:r>
    </w:p>
    <w:p w:rsidR="0077651C" w:rsidRDefault="0077651C" w:rsidP="0077651C">
      <w:r>
        <w:t xml:space="preserve"> 1. Принцип роботи фотоелектричних систем виявлення нафти.</w:t>
      </w:r>
    </w:p>
    <w:p w:rsidR="0077651C" w:rsidRDefault="0077651C" w:rsidP="0077651C">
      <w:r>
        <w:t xml:space="preserve"> 2. Типи і технічні характеристики аналогових приладів.</w:t>
      </w:r>
    </w:p>
    <w:p w:rsidR="0077651C" w:rsidRDefault="0077651C" w:rsidP="0077651C">
      <w:r>
        <w:t xml:space="preserve"> 3. Функціональне призначення систем автоматичного контролю (САК).</w:t>
      </w:r>
    </w:p>
    <w:p w:rsidR="00027BC9" w:rsidRDefault="00027BC9" w:rsidP="0077651C"/>
    <w:p w:rsidR="00027BC9" w:rsidRPr="00C21C83" w:rsidRDefault="00027BC9" w:rsidP="00027BC9">
      <w:pPr>
        <w:rPr>
          <w:b/>
        </w:rPr>
      </w:pPr>
      <w:r w:rsidRPr="00C21C83">
        <w:rPr>
          <w:b/>
        </w:rPr>
        <w:t xml:space="preserve">Варіант </w:t>
      </w:r>
      <w:r>
        <w:rPr>
          <w:b/>
        </w:rPr>
        <w:t>7</w:t>
      </w:r>
      <w:r w:rsidRPr="00C21C83">
        <w:rPr>
          <w:b/>
        </w:rPr>
        <w:t>.</w:t>
      </w:r>
    </w:p>
    <w:p w:rsidR="00027BC9" w:rsidRDefault="00027BC9" w:rsidP="00027BC9">
      <w:r>
        <w:t xml:space="preserve"> 1. Датчики суднової автоматики.  Датчики тиску і температури.  Конструкція, характеристики, параметри.</w:t>
      </w:r>
    </w:p>
    <w:p w:rsidR="00027BC9" w:rsidRDefault="00027BC9" w:rsidP="00027BC9">
      <w:r>
        <w:t xml:space="preserve"> 2. Суднові телефонні апарати і командні комутатори.</w:t>
      </w:r>
    </w:p>
    <w:p w:rsidR="00027BC9" w:rsidRDefault="00027BC9" w:rsidP="00027BC9">
      <w:r>
        <w:lastRenderedPageBreak/>
        <w:t xml:space="preserve"> 3. Мікропроцесорні цифрові прилади і пристрої.</w:t>
      </w:r>
    </w:p>
    <w:p w:rsidR="00027BC9" w:rsidRDefault="00027BC9" w:rsidP="00027BC9"/>
    <w:p w:rsidR="00027BC9" w:rsidRPr="00C21C83" w:rsidRDefault="00027BC9" w:rsidP="00027BC9">
      <w:pPr>
        <w:rPr>
          <w:b/>
        </w:rPr>
      </w:pPr>
      <w:r>
        <w:t xml:space="preserve"> </w:t>
      </w:r>
      <w:r w:rsidRPr="00C21C83">
        <w:rPr>
          <w:b/>
        </w:rPr>
        <w:t xml:space="preserve">Варіант </w:t>
      </w:r>
      <w:r>
        <w:rPr>
          <w:b/>
        </w:rPr>
        <w:t>8</w:t>
      </w:r>
      <w:r w:rsidRPr="00C21C83">
        <w:rPr>
          <w:b/>
        </w:rPr>
        <w:t>.</w:t>
      </w:r>
    </w:p>
    <w:p w:rsidR="00027BC9" w:rsidRDefault="00027BC9" w:rsidP="00027BC9">
      <w:r>
        <w:t xml:space="preserve"> 1. Датчики суднової автоматики.  Датчики витрати палива і пожежної сигналізації та ін. Конструкція, характеристики, параметри.</w:t>
      </w:r>
    </w:p>
    <w:p w:rsidR="00027BC9" w:rsidRDefault="00027BC9" w:rsidP="00027BC9">
      <w:r>
        <w:t xml:space="preserve"> 2. Принципи побудови вимірювальних пристроїв і аналогових перетворювачів.</w:t>
      </w:r>
    </w:p>
    <w:p w:rsidR="00027BC9" w:rsidRDefault="00027BC9" w:rsidP="00027BC9">
      <w:r>
        <w:t xml:space="preserve"> 3. Основні компоненти вимірювальних інформаційних систем.</w:t>
      </w:r>
    </w:p>
    <w:p w:rsidR="00027BC9" w:rsidRDefault="00027BC9" w:rsidP="00027BC9"/>
    <w:p w:rsidR="00027BC9" w:rsidRPr="00C21C83" w:rsidRDefault="00027BC9" w:rsidP="00027BC9">
      <w:pPr>
        <w:rPr>
          <w:b/>
        </w:rPr>
      </w:pPr>
      <w:r>
        <w:t xml:space="preserve"> </w:t>
      </w:r>
      <w:r w:rsidRPr="00C21C83">
        <w:rPr>
          <w:b/>
        </w:rPr>
        <w:t xml:space="preserve">Варіант </w:t>
      </w:r>
      <w:r>
        <w:rPr>
          <w:b/>
        </w:rPr>
        <w:t>9.</w:t>
      </w:r>
    </w:p>
    <w:p w:rsidR="00027BC9" w:rsidRDefault="00027BC9" w:rsidP="00027BC9">
      <w:r>
        <w:t xml:space="preserve"> 1. Система автоматичного контролю роботи енергетичної установки судна.  Принцип дії системи.</w:t>
      </w:r>
    </w:p>
    <w:p w:rsidR="00027BC9" w:rsidRDefault="00027BC9" w:rsidP="00027BC9">
      <w:r>
        <w:t xml:space="preserve"> 2. Класифікація і основні характеристики вимірювань інформаційно-вимірювальних систем.</w:t>
      </w:r>
    </w:p>
    <w:p w:rsidR="00027BC9" w:rsidRDefault="00027BC9" w:rsidP="00027BC9">
      <w:r>
        <w:t xml:space="preserve"> 3. Аналого-цифрові перетворювачі.</w:t>
      </w:r>
    </w:p>
    <w:p w:rsidR="00027BC9" w:rsidRDefault="00027BC9" w:rsidP="00027BC9"/>
    <w:p w:rsidR="00027BC9" w:rsidRPr="00C21C83" w:rsidRDefault="00027BC9" w:rsidP="00027BC9">
      <w:pPr>
        <w:rPr>
          <w:b/>
        </w:rPr>
      </w:pPr>
      <w:r>
        <w:t xml:space="preserve"> </w:t>
      </w:r>
      <w:r w:rsidRPr="00C21C83">
        <w:rPr>
          <w:b/>
        </w:rPr>
        <w:t xml:space="preserve">Варіант </w:t>
      </w:r>
      <w:r>
        <w:rPr>
          <w:b/>
        </w:rPr>
        <w:t>10</w:t>
      </w:r>
      <w:r w:rsidRPr="00C21C83">
        <w:rPr>
          <w:b/>
        </w:rPr>
        <w:t>.</w:t>
      </w:r>
    </w:p>
    <w:p w:rsidR="00027BC9" w:rsidRDefault="00027BC9" w:rsidP="00027BC9">
      <w:r>
        <w:t xml:space="preserve"> 1. Системи аварійно-попереджувальної сигналізації та моніторингу.  Основи судової системи виявлення пожежі.</w:t>
      </w:r>
    </w:p>
    <w:p w:rsidR="00027BC9" w:rsidRDefault="00027BC9" w:rsidP="00027BC9">
      <w:r>
        <w:t xml:space="preserve"> 2. Призначення і основні функції вимірювальних інформаційних систем.</w:t>
      </w:r>
    </w:p>
    <w:p w:rsidR="00027BC9" w:rsidRDefault="00027BC9" w:rsidP="00027BC9">
      <w:r>
        <w:t xml:space="preserve"> 3. Особливості застосування аналого-цифрових перетворювачів в СІВС.</w:t>
      </w:r>
    </w:p>
    <w:p w:rsidR="00027BC9" w:rsidRPr="0077651C" w:rsidRDefault="00027BC9" w:rsidP="0077651C"/>
    <w:sectPr w:rsidR="00027BC9" w:rsidRPr="0077651C" w:rsidSect="00E50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43F2"/>
    <w:multiLevelType w:val="hybridMultilevel"/>
    <w:tmpl w:val="1EB451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86331"/>
    <w:multiLevelType w:val="hybridMultilevel"/>
    <w:tmpl w:val="1B561628"/>
    <w:lvl w:ilvl="0" w:tplc="3E24505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C4FCC"/>
    <w:multiLevelType w:val="hybridMultilevel"/>
    <w:tmpl w:val="4E86DB02"/>
    <w:lvl w:ilvl="0" w:tplc="3E24505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F46B8"/>
    <w:multiLevelType w:val="hybridMultilevel"/>
    <w:tmpl w:val="4E86DB02"/>
    <w:lvl w:ilvl="0" w:tplc="3E24505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D333B"/>
    <w:multiLevelType w:val="hybridMultilevel"/>
    <w:tmpl w:val="4E86DB02"/>
    <w:lvl w:ilvl="0" w:tplc="3E24505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E36D0E"/>
    <w:multiLevelType w:val="hybridMultilevel"/>
    <w:tmpl w:val="4E86DB02"/>
    <w:lvl w:ilvl="0" w:tplc="3E24505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5F433D"/>
    <w:multiLevelType w:val="hybridMultilevel"/>
    <w:tmpl w:val="4E86DB02"/>
    <w:lvl w:ilvl="0" w:tplc="3E24505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E64B51"/>
    <w:multiLevelType w:val="hybridMultilevel"/>
    <w:tmpl w:val="2BF6F030"/>
    <w:lvl w:ilvl="0" w:tplc="3E24505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0931B5"/>
    <w:multiLevelType w:val="hybridMultilevel"/>
    <w:tmpl w:val="FA0650F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4AE8"/>
    <w:rsid w:val="000244AE"/>
    <w:rsid w:val="00027BC9"/>
    <w:rsid w:val="0034199C"/>
    <w:rsid w:val="00512B7D"/>
    <w:rsid w:val="00633120"/>
    <w:rsid w:val="00724567"/>
    <w:rsid w:val="0077651C"/>
    <w:rsid w:val="00805DA5"/>
    <w:rsid w:val="0084154E"/>
    <w:rsid w:val="00846F35"/>
    <w:rsid w:val="00863EF0"/>
    <w:rsid w:val="008E4C73"/>
    <w:rsid w:val="00906A25"/>
    <w:rsid w:val="00957FA5"/>
    <w:rsid w:val="00972296"/>
    <w:rsid w:val="00A308A9"/>
    <w:rsid w:val="00A4132B"/>
    <w:rsid w:val="00B00E99"/>
    <w:rsid w:val="00C21C83"/>
    <w:rsid w:val="00C64AE8"/>
    <w:rsid w:val="00C7677C"/>
    <w:rsid w:val="00D65B65"/>
    <w:rsid w:val="00D734F1"/>
    <w:rsid w:val="00D86099"/>
    <w:rsid w:val="00E500BB"/>
    <w:rsid w:val="00EC66C4"/>
    <w:rsid w:val="00FB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B7D"/>
    <w:pPr>
      <w:spacing w:after="0" w:line="240" w:lineRule="auto"/>
      <w:jc w:val="both"/>
    </w:pPr>
    <w:rPr>
      <w:rFonts w:ascii="Times New Roman" w:hAnsi="Times New Roman" w:cs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3"/>
    <w:link w:val="Style1Char"/>
    <w:qFormat/>
    <w:rsid w:val="00A308A9"/>
    <w:pPr>
      <w:spacing w:after="0"/>
      <w:ind w:left="540"/>
      <w:jc w:val="left"/>
    </w:pPr>
    <w:rPr>
      <w:rFonts w:eastAsia="Times New Roman" w:cs="Times New Roman"/>
      <w:szCs w:val="22"/>
      <w:lang w:val="ru-RU"/>
    </w:rPr>
  </w:style>
  <w:style w:type="paragraph" w:styleId="a3">
    <w:name w:val="Body Text Indent"/>
    <w:basedOn w:val="a"/>
    <w:link w:val="a4"/>
    <w:uiPriority w:val="99"/>
    <w:semiHidden/>
    <w:unhideWhenUsed/>
    <w:rsid w:val="0097229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72296"/>
    <w:rPr>
      <w:rFonts w:ascii="Times New Roman" w:hAnsi="Times New Roman" w:cs="Times New Roman"/>
      <w:kern w:val="12"/>
      <w:sz w:val="24"/>
      <w:szCs w:val="20"/>
      <w:lang w:val="ru-RU" w:eastAsia="ru-RU"/>
    </w:rPr>
  </w:style>
  <w:style w:type="character" w:customStyle="1" w:styleId="Style1Char">
    <w:name w:val="Style1 Char"/>
    <w:link w:val="Style1"/>
    <w:rsid w:val="00A308A9"/>
    <w:rPr>
      <w:rFonts w:ascii="Times New Roman" w:eastAsia="Times New Roman" w:hAnsi="Times New Roman" w:cs="Times New Roman"/>
      <w:sz w:val="28"/>
      <w:lang w:val="ru-RU" w:eastAsia="ru-RU"/>
    </w:rPr>
  </w:style>
  <w:style w:type="paragraph" w:styleId="a5">
    <w:name w:val="List Paragraph"/>
    <w:basedOn w:val="a"/>
    <w:uiPriority w:val="34"/>
    <w:qFormat/>
    <w:rsid w:val="00C64AE8"/>
    <w:pPr>
      <w:ind w:left="720"/>
      <w:contextualSpacing/>
    </w:pPr>
  </w:style>
  <w:style w:type="paragraph" w:customStyle="1" w:styleId="Default">
    <w:name w:val="Default"/>
    <w:rsid w:val="00C64A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2018-12-29T13:23:00Z</dcterms:created>
  <dcterms:modified xsi:type="dcterms:W3CDTF">2019-04-18T11:10:00Z</dcterms:modified>
</cp:coreProperties>
</file>